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55723787" w14:textId="5C6E9B52" w:rsidR="00383877" w:rsidRDefault="00B663AB" w:rsidP="00E025F0">
      <w:pPr>
        <w:pStyle w:val="ListParagraph"/>
        <w:numPr>
          <w:ilvl w:val="0"/>
          <w:numId w:val="1"/>
        </w:numPr>
        <w:rPr>
          <w:rFonts w:ascii="Times New Roman" w:hAnsi="Times New Roman" w:cs="Times New Roman"/>
        </w:rPr>
      </w:pPr>
      <w:r>
        <w:rPr>
          <w:rFonts w:ascii="Times New Roman" w:hAnsi="Times New Roman" w:cs="Times New Roman"/>
        </w:rPr>
        <w:t>CT – Computed Tomography</w:t>
      </w:r>
    </w:p>
    <w:p w14:paraId="1A498AAF" w14:textId="585DDA92" w:rsidR="00B663AB" w:rsidRDefault="005B4CB7" w:rsidP="00E025F0">
      <w:pPr>
        <w:pStyle w:val="ListParagraph"/>
        <w:numPr>
          <w:ilvl w:val="0"/>
          <w:numId w:val="1"/>
        </w:numPr>
        <w:rPr>
          <w:rFonts w:ascii="Times New Roman" w:hAnsi="Times New Roman" w:cs="Times New Roman"/>
        </w:rPr>
      </w:pPr>
      <w:r>
        <w:rPr>
          <w:rFonts w:ascii="Times New Roman" w:hAnsi="Times New Roman" w:cs="Times New Roman"/>
        </w:rPr>
        <w:t>FER</w:t>
      </w:r>
      <w:r w:rsidR="00B663AB">
        <w:rPr>
          <w:rFonts w:ascii="Times New Roman" w:hAnsi="Times New Roman" w:cs="Times New Roman"/>
        </w:rPr>
        <w:t xml:space="preserve"> – </w:t>
      </w:r>
      <w:r>
        <w:rPr>
          <w:rFonts w:ascii="Times New Roman" w:hAnsi="Times New Roman" w:cs="Times New Roman"/>
        </w:rPr>
        <w:t>Ferrierite Cement</w:t>
      </w:r>
    </w:p>
    <w:p w14:paraId="0FCBB692" w14:textId="07B051A9" w:rsidR="00B663AB" w:rsidRDefault="00BD1143" w:rsidP="00E025F0">
      <w:pPr>
        <w:pStyle w:val="ListParagraph"/>
        <w:numPr>
          <w:ilvl w:val="0"/>
          <w:numId w:val="1"/>
        </w:numPr>
        <w:rPr>
          <w:rFonts w:ascii="Times New Roman" w:hAnsi="Times New Roman" w:cs="Times New Roman"/>
        </w:rPr>
      </w:pPr>
      <w:r>
        <w:rPr>
          <w:rFonts w:ascii="Times New Roman" w:hAnsi="Times New Roman" w:cs="Times New Roman"/>
        </w:rPr>
        <w:t xml:space="preserve">NETL – </w:t>
      </w:r>
      <w:r w:rsidRPr="00B663AB">
        <w:rPr>
          <w:rFonts w:ascii="Times New Roman" w:hAnsi="Times New Roman" w:cs="Times New Roman"/>
        </w:rPr>
        <w:t>National</w:t>
      </w:r>
      <w:r>
        <w:rPr>
          <w:rFonts w:ascii="Times New Roman" w:hAnsi="Times New Roman" w:cs="Times New Roman"/>
        </w:rPr>
        <w:t xml:space="preserve"> </w:t>
      </w:r>
      <w:r w:rsidRPr="00B663AB">
        <w:rPr>
          <w:rFonts w:ascii="Times New Roman" w:hAnsi="Times New Roman" w:cs="Times New Roman"/>
        </w:rPr>
        <w:t>Energy Technology Laboratory</w:t>
      </w:r>
    </w:p>
    <w:p w14:paraId="702CCE3C" w14:textId="42B4A9D7" w:rsidR="001C6FAF" w:rsidRDefault="001C6FAF" w:rsidP="001C6FAF">
      <w:pPr>
        <w:rPr>
          <w:rFonts w:ascii="Times New Roman" w:hAnsi="Times New Roman" w:cs="Times New Roman"/>
        </w:rPr>
      </w:pPr>
    </w:p>
    <w:p w14:paraId="00442FA7" w14:textId="02BAC0AC"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r w:rsidR="000D134F">
        <w:rPr>
          <w:rFonts w:ascii="Times New Roman" w:hAnsi="Times New Roman" w:cs="Times New Roman"/>
        </w:rPr>
        <w:t>:</w:t>
      </w:r>
    </w:p>
    <w:p w14:paraId="373CE594" w14:textId="35765CBA" w:rsidR="001B7CC2" w:rsidRPr="001C6FAF" w:rsidRDefault="00B663AB" w:rsidP="001C6FAF">
      <w:pPr>
        <w:pStyle w:val="ListParagraph"/>
        <w:numPr>
          <w:ilvl w:val="0"/>
          <w:numId w:val="3"/>
        </w:numPr>
        <w:rPr>
          <w:rFonts w:ascii="Times New Roman" w:hAnsi="Times New Roman" w:cs="Times New Roman"/>
        </w:rPr>
      </w:pPr>
      <w:r>
        <w:rPr>
          <w:rFonts w:ascii="Times New Roman" w:hAnsi="Times New Roman" w:cs="Times New Roman"/>
        </w:rPr>
        <w:t>ImageJ</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76DFB97B" w:rsidR="00A42DD8" w:rsidRPr="00B663AB" w:rsidRDefault="00B663AB" w:rsidP="00442FB5">
      <w:pPr>
        <w:pStyle w:val="ListParagraph"/>
        <w:numPr>
          <w:ilvl w:val="0"/>
          <w:numId w:val="2"/>
        </w:numPr>
        <w:jc w:val="both"/>
        <w:rPr>
          <w:rFonts w:ascii="Times New Roman" w:hAnsi="Times New Roman" w:cs="Times New Roman"/>
        </w:rPr>
      </w:pPr>
      <w:r>
        <w:rPr>
          <w:rFonts w:ascii="Times New Roman" w:hAnsi="Times New Roman" w:cs="Times New Roman"/>
        </w:rPr>
        <w:t xml:space="preserve">Scans were obtained using an </w:t>
      </w:r>
      <w:proofErr w:type="spellStart"/>
      <w:r>
        <w:rPr>
          <w:rFonts w:ascii="Times New Roman" w:hAnsi="Times New Roman" w:cs="Times New Roman"/>
        </w:rPr>
        <w:t>Yxlon</w:t>
      </w:r>
      <w:proofErr w:type="spellEnd"/>
      <w:r>
        <w:rPr>
          <w:rFonts w:ascii="Times New Roman" w:hAnsi="Times New Roman" w:cs="Times New Roman"/>
        </w:rPr>
        <w:t xml:space="preserve"> FF20 or </w:t>
      </w:r>
      <w:r w:rsidR="00BD1143" w:rsidRPr="00B663AB">
        <w:rPr>
          <w:rFonts w:ascii="Times New Roman" w:hAnsi="Times New Roman" w:cs="Times New Roman"/>
        </w:rPr>
        <w:t>North Star Imaging M-5000 Industrial Computed Tomography (CT) scanner</w:t>
      </w:r>
      <w:r w:rsidR="00BD1143">
        <w:rPr>
          <w:rFonts w:ascii="Times New Roman" w:hAnsi="Times New Roman" w:cs="Times New Roman"/>
        </w:rPr>
        <w:t xml:space="preserve">. </w:t>
      </w:r>
      <w:r w:rsidRPr="00B663AB">
        <w:rPr>
          <w:rFonts w:ascii="Times New Roman" w:hAnsi="Times New Roman" w:cs="Times New Roman"/>
        </w:rPr>
        <w:t>The samples used for triaxial compression testing were scanned to observe the fracture patterns and behavior for each sample set. The samples were received at the National Energy Technology Laboratory submerged in the hydraulic oil that they were tested in, and they were not removed from the oil for scanning. 2D radiographs were captured with the</w:t>
      </w:r>
      <w:r>
        <w:rPr>
          <w:rFonts w:ascii="Times New Roman" w:hAnsi="Times New Roman" w:cs="Times New Roman"/>
        </w:rPr>
        <w:t xml:space="preserve"> </w:t>
      </w:r>
      <w:proofErr w:type="spellStart"/>
      <w:r w:rsidRPr="00B663AB">
        <w:rPr>
          <w:rFonts w:ascii="Times New Roman" w:hAnsi="Times New Roman" w:cs="Times New Roman"/>
        </w:rPr>
        <w:t>Feinfocus</w:t>
      </w:r>
      <w:proofErr w:type="spellEnd"/>
      <w:r w:rsidRPr="00B663AB">
        <w:rPr>
          <w:rFonts w:ascii="Times New Roman" w:hAnsi="Times New Roman" w:cs="Times New Roman"/>
        </w:rPr>
        <w:t xml:space="preserve"> FXE source at 185 kV and 200 mA, with 12 frames averaged for each radiograph. A 360-degree rotation of the sample was performed with 1440 images captured. These scans were reconstructed with North Star Imaging </w:t>
      </w:r>
      <w:proofErr w:type="spellStart"/>
      <w:r w:rsidRPr="00B663AB">
        <w:rPr>
          <w:rFonts w:ascii="Times New Roman" w:hAnsi="Times New Roman" w:cs="Times New Roman"/>
        </w:rPr>
        <w:t>efX</w:t>
      </w:r>
      <w:proofErr w:type="spellEnd"/>
      <w:r w:rsidRPr="00B663AB">
        <w:rPr>
          <w:rFonts w:ascii="Times New Roman" w:hAnsi="Times New Roman" w:cs="Times New Roman"/>
        </w:rPr>
        <w:t xml:space="preserve">-CT® software and the resultant 3D images had a voxel resolution of (32.9 mm)3. Image segmentation of the open voids and fractures from the cement matrix was performed using pixel segmentation with </w:t>
      </w:r>
      <w:proofErr w:type="spellStart"/>
      <w:r w:rsidRPr="00B663AB">
        <w:rPr>
          <w:rFonts w:ascii="Times New Roman" w:hAnsi="Times New Roman" w:cs="Times New Roman"/>
        </w:rPr>
        <w:t>ilastik</w:t>
      </w:r>
      <w:proofErr w:type="spellEnd"/>
      <w:r w:rsidRPr="00B663AB">
        <w:rPr>
          <w:rFonts w:ascii="Times New Roman" w:hAnsi="Times New Roman" w:cs="Times New Roman"/>
        </w:rPr>
        <w:t>. Further post-processing of the images and visualization was performed using ImageJ/FIJI</w:t>
      </w:r>
      <w:r>
        <w:rPr>
          <w:rFonts w:ascii="Times New Roman" w:hAnsi="Times New Roman" w:cs="Times New Roman"/>
        </w:rPr>
        <w:t>.</w:t>
      </w:r>
    </w:p>
    <w:sectPr w:rsidR="00A42DD8" w:rsidRPr="00B663AB"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134F"/>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42FB5"/>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B4CB7"/>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663AB"/>
    <w:rsid w:val="00B74172"/>
    <w:rsid w:val="00B82868"/>
    <w:rsid w:val="00B879B1"/>
    <w:rsid w:val="00BC7457"/>
    <w:rsid w:val="00BD1143"/>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739424">
      <w:bodyDiv w:val="1"/>
      <w:marLeft w:val="0"/>
      <w:marRight w:val="0"/>
      <w:marTop w:val="0"/>
      <w:marBottom w:val="0"/>
      <w:divBdr>
        <w:top w:val="none" w:sz="0" w:space="0" w:color="auto"/>
        <w:left w:val="none" w:sz="0" w:space="0" w:color="auto"/>
        <w:bottom w:val="none" w:sz="0" w:space="0" w:color="auto"/>
        <w:right w:val="none" w:sz="0" w:space="0" w:color="auto"/>
      </w:divBdr>
      <w:divsChild>
        <w:div w:id="1390809367">
          <w:marLeft w:val="0"/>
          <w:marRight w:val="0"/>
          <w:marTop w:val="0"/>
          <w:marBottom w:val="0"/>
          <w:divBdr>
            <w:top w:val="none" w:sz="0" w:space="0" w:color="auto"/>
            <w:left w:val="none" w:sz="0" w:space="0" w:color="auto"/>
            <w:bottom w:val="none" w:sz="0" w:space="0" w:color="auto"/>
            <w:right w:val="none" w:sz="0" w:space="0" w:color="auto"/>
          </w:divBdr>
          <w:divsChild>
            <w:div w:id="1547642625">
              <w:marLeft w:val="0"/>
              <w:marRight w:val="0"/>
              <w:marTop w:val="0"/>
              <w:marBottom w:val="0"/>
              <w:divBdr>
                <w:top w:val="none" w:sz="0" w:space="0" w:color="auto"/>
                <w:left w:val="none" w:sz="0" w:space="0" w:color="auto"/>
                <w:bottom w:val="none" w:sz="0" w:space="0" w:color="auto"/>
                <w:right w:val="none" w:sz="0" w:space="0" w:color="auto"/>
              </w:divBdr>
              <w:divsChild>
                <w:div w:id="89065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82885">
      <w:bodyDiv w:val="1"/>
      <w:marLeft w:val="0"/>
      <w:marRight w:val="0"/>
      <w:marTop w:val="0"/>
      <w:marBottom w:val="0"/>
      <w:divBdr>
        <w:top w:val="none" w:sz="0" w:space="0" w:color="auto"/>
        <w:left w:val="none" w:sz="0" w:space="0" w:color="auto"/>
        <w:bottom w:val="none" w:sz="0" w:space="0" w:color="auto"/>
        <w:right w:val="none" w:sz="0" w:space="0" w:color="auto"/>
      </w:divBdr>
      <w:divsChild>
        <w:div w:id="1237517218">
          <w:marLeft w:val="0"/>
          <w:marRight w:val="0"/>
          <w:marTop w:val="0"/>
          <w:marBottom w:val="0"/>
          <w:divBdr>
            <w:top w:val="none" w:sz="0" w:space="0" w:color="auto"/>
            <w:left w:val="none" w:sz="0" w:space="0" w:color="auto"/>
            <w:bottom w:val="none" w:sz="0" w:space="0" w:color="auto"/>
            <w:right w:val="none" w:sz="0" w:space="0" w:color="auto"/>
          </w:divBdr>
          <w:divsChild>
            <w:div w:id="1231817213">
              <w:marLeft w:val="0"/>
              <w:marRight w:val="0"/>
              <w:marTop w:val="0"/>
              <w:marBottom w:val="0"/>
              <w:divBdr>
                <w:top w:val="none" w:sz="0" w:space="0" w:color="auto"/>
                <w:left w:val="none" w:sz="0" w:space="0" w:color="auto"/>
                <w:bottom w:val="none" w:sz="0" w:space="0" w:color="auto"/>
                <w:right w:val="none" w:sz="0" w:space="0" w:color="auto"/>
              </w:divBdr>
              <w:divsChild>
                <w:div w:id="16966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772079">
      <w:bodyDiv w:val="1"/>
      <w:marLeft w:val="0"/>
      <w:marRight w:val="0"/>
      <w:marTop w:val="0"/>
      <w:marBottom w:val="0"/>
      <w:divBdr>
        <w:top w:val="none" w:sz="0" w:space="0" w:color="auto"/>
        <w:left w:val="none" w:sz="0" w:space="0" w:color="auto"/>
        <w:bottom w:val="none" w:sz="0" w:space="0" w:color="auto"/>
        <w:right w:val="none" w:sz="0" w:space="0" w:color="auto"/>
      </w:divBdr>
      <w:divsChild>
        <w:div w:id="1620722975">
          <w:marLeft w:val="0"/>
          <w:marRight w:val="0"/>
          <w:marTop w:val="0"/>
          <w:marBottom w:val="0"/>
          <w:divBdr>
            <w:top w:val="none" w:sz="0" w:space="0" w:color="auto"/>
            <w:left w:val="none" w:sz="0" w:space="0" w:color="auto"/>
            <w:bottom w:val="none" w:sz="0" w:space="0" w:color="auto"/>
            <w:right w:val="none" w:sz="0" w:space="0" w:color="auto"/>
          </w:divBdr>
          <w:divsChild>
            <w:div w:id="1640185789">
              <w:marLeft w:val="0"/>
              <w:marRight w:val="0"/>
              <w:marTop w:val="0"/>
              <w:marBottom w:val="0"/>
              <w:divBdr>
                <w:top w:val="none" w:sz="0" w:space="0" w:color="auto"/>
                <w:left w:val="none" w:sz="0" w:space="0" w:color="auto"/>
                <w:bottom w:val="none" w:sz="0" w:space="0" w:color="auto"/>
                <w:right w:val="none" w:sz="0" w:space="0" w:color="auto"/>
              </w:divBdr>
              <w:divsChild>
                <w:div w:id="19660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87541">
      <w:bodyDiv w:val="1"/>
      <w:marLeft w:val="0"/>
      <w:marRight w:val="0"/>
      <w:marTop w:val="0"/>
      <w:marBottom w:val="0"/>
      <w:divBdr>
        <w:top w:val="none" w:sz="0" w:space="0" w:color="auto"/>
        <w:left w:val="none" w:sz="0" w:space="0" w:color="auto"/>
        <w:bottom w:val="none" w:sz="0" w:space="0" w:color="auto"/>
        <w:right w:val="none" w:sz="0" w:space="0" w:color="auto"/>
      </w:divBdr>
      <w:divsChild>
        <w:div w:id="735782130">
          <w:marLeft w:val="0"/>
          <w:marRight w:val="0"/>
          <w:marTop w:val="0"/>
          <w:marBottom w:val="0"/>
          <w:divBdr>
            <w:top w:val="none" w:sz="0" w:space="0" w:color="auto"/>
            <w:left w:val="none" w:sz="0" w:space="0" w:color="auto"/>
            <w:bottom w:val="none" w:sz="0" w:space="0" w:color="auto"/>
            <w:right w:val="none" w:sz="0" w:space="0" w:color="auto"/>
          </w:divBdr>
          <w:divsChild>
            <w:div w:id="582299686">
              <w:marLeft w:val="0"/>
              <w:marRight w:val="0"/>
              <w:marTop w:val="0"/>
              <w:marBottom w:val="0"/>
              <w:divBdr>
                <w:top w:val="none" w:sz="0" w:space="0" w:color="auto"/>
                <w:left w:val="none" w:sz="0" w:space="0" w:color="auto"/>
                <w:bottom w:val="none" w:sz="0" w:space="0" w:color="auto"/>
                <w:right w:val="none" w:sz="0" w:space="0" w:color="auto"/>
              </w:divBdr>
              <w:divsChild>
                <w:div w:id="13933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192061">
      <w:bodyDiv w:val="1"/>
      <w:marLeft w:val="0"/>
      <w:marRight w:val="0"/>
      <w:marTop w:val="0"/>
      <w:marBottom w:val="0"/>
      <w:divBdr>
        <w:top w:val="none" w:sz="0" w:space="0" w:color="auto"/>
        <w:left w:val="none" w:sz="0" w:space="0" w:color="auto"/>
        <w:bottom w:val="none" w:sz="0" w:space="0" w:color="auto"/>
        <w:right w:val="none" w:sz="0" w:space="0" w:color="auto"/>
      </w:divBdr>
      <w:divsChild>
        <w:div w:id="171651242">
          <w:marLeft w:val="0"/>
          <w:marRight w:val="0"/>
          <w:marTop w:val="0"/>
          <w:marBottom w:val="0"/>
          <w:divBdr>
            <w:top w:val="none" w:sz="0" w:space="0" w:color="auto"/>
            <w:left w:val="none" w:sz="0" w:space="0" w:color="auto"/>
            <w:bottom w:val="none" w:sz="0" w:space="0" w:color="auto"/>
            <w:right w:val="none" w:sz="0" w:space="0" w:color="auto"/>
          </w:divBdr>
          <w:divsChild>
            <w:div w:id="1168910259">
              <w:marLeft w:val="0"/>
              <w:marRight w:val="0"/>
              <w:marTop w:val="0"/>
              <w:marBottom w:val="0"/>
              <w:divBdr>
                <w:top w:val="none" w:sz="0" w:space="0" w:color="auto"/>
                <w:left w:val="none" w:sz="0" w:space="0" w:color="auto"/>
                <w:bottom w:val="none" w:sz="0" w:space="0" w:color="auto"/>
                <w:right w:val="none" w:sz="0" w:space="0" w:color="auto"/>
              </w:divBdr>
              <w:divsChild>
                <w:div w:id="8611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5</cp:revision>
  <dcterms:created xsi:type="dcterms:W3CDTF">2022-10-25T16:52:00Z</dcterms:created>
  <dcterms:modified xsi:type="dcterms:W3CDTF">2022-12-17T16:13:00Z</dcterms:modified>
</cp:coreProperties>
</file>